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BF" w:rsidRDefault="007B483C" w:rsidP="007B483C">
      <w:pPr>
        <w:jc w:val="right"/>
        <w:rPr>
          <w:rFonts w:ascii="Times New Roman" w:hAnsi="Times New Roman" w:cs="Times New Roman"/>
          <w:sz w:val="24"/>
          <w:szCs w:val="24"/>
        </w:rPr>
      </w:pPr>
      <w:r w:rsidRPr="007B483C">
        <w:rPr>
          <w:rFonts w:ascii="Times New Roman" w:hAnsi="Times New Roman" w:cs="Times New Roman"/>
          <w:sz w:val="24"/>
          <w:szCs w:val="24"/>
        </w:rPr>
        <w:t>Załącznik nr 1</w:t>
      </w:r>
    </w:p>
    <w:p w:rsidR="007B483C" w:rsidRDefault="007B483C" w:rsidP="007B48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DZIERŻAWY NR….</w:t>
      </w:r>
    </w:p>
    <w:p w:rsidR="007B483C" w:rsidRDefault="00723C6D" w:rsidP="00D27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dniu…………………. p</w:t>
      </w:r>
      <w:r w:rsidR="007B483C">
        <w:rPr>
          <w:rFonts w:ascii="Times New Roman" w:hAnsi="Times New Roman" w:cs="Times New Roman"/>
          <w:sz w:val="24"/>
          <w:szCs w:val="24"/>
        </w:rPr>
        <w:t xml:space="preserve">omiędzy Miejsko-Gminnym Zespołem Zakładów </w:t>
      </w:r>
      <w:r w:rsidR="001A385F">
        <w:rPr>
          <w:rFonts w:ascii="Times New Roman" w:hAnsi="Times New Roman" w:cs="Times New Roman"/>
          <w:sz w:val="24"/>
          <w:szCs w:val="24"/>
        </w:rPr>
        <w:t>O</w:t>
      </w:r>
      <w:r w:rsidR="007B483C">
        <w:rPr>
          <w:rFonts w:ascii="Times New Roman" w:hAnsi="Times New Roman" w:cs="Times New Roman"/>
          <w:sz w:val="24"/>
          <w:szCs w:val="24"/>
        </w:rPr>
        <w:t>pieki Podstawowej w Ścinawie, ul. Jagieły 2, 59-330 Ścinawa, NIP 692-21-16-783, Regon 390631675, reprezentowanym przez:</w:t>
      </w:r>
    </w:p>
    <w:p w:rsidR="007B483C" w:rsidRDefault="007B483C" w:rsidP="00D27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Ewę Buras – Dyrektora Zakładu</w:t>
      </w:r>
    </w:p>
    <w:p w:rsidR="007B483C" w:rsidRDefault="001F18FF" w:rsidP="00D27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B483C">
        <w:rPr>
          <w:rFonts w:ascii="Times New Roman" w:hAnsi="Times New Roman" w:cs="Times New Roman"/>
          <w:sz w:val="24"/>
          <w:szCs w:val="24"/>
        </w:rPr>
        <w:t>wanym dalej Wydzierżawiającym</w:t>
      </w:r>
    </w:p>
    <w:p w:rsidR="007B483C" w:rsidRDefault="007B483C" w:rsidP="00D27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B483C" w:rsidRDefault="007B483C" w:rsidP="00D27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83C" w:rsidRDefault="001F18FF" w:rsidP="00D270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B483C">
        <w:rPr>
          <w:rFonts w:ascii="Times New Roman" w:hAnsi="Times New Roman" w:cs="Times New Roman"/>
          <w:sz w:val="24"/>
          <w:szCs w:val="24"/>
        </w:rPr>
        <w:t>wanym dalej Dzierżawcą</w:t>
      </w:r>
    </w:p>
    <w:p w:rsidR="007B483C" w:rsidRDefault="007B483C" w:rsidP="00D270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83C" w:rsidRDefault="007B483C" w:rsidP="00D2700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§ 1</w:t>
      </w:r>
    </w:p>
    <w:p w:rsidR="007B483C" w:rsidRDefault="007B483C" w:rsidP="00D2700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Przedmiotem niniejszej umowy je</w:t>
      </w:r>
      <w:r w:rsidR="00BE2E8A">
        <w:rPr>
          <w:rFonts w:ascii="Times New Roman" w:eastAsiaTheme="minorEastAsia" w:hAnsi="Times New Roman" w:cs="Times New Roman"/>
          <w:sz w:val="24"/>
          <w:szCs w:val="24"/>
        </w:rPr>
        <w:t>st dzierżawa pomieszczenia nr 29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powierzchni </w:t>
      </w:r>
      <w:r w:rsidR="00BE2E8A">
        <w:rPr>
          <w:rFonts w:ascii="Times New Roman" w:eastAsiaTheme="minorEastAsia" w:hAnsi="Times New Roman" w:cs="Times New Roman"/>
          <w:sz w:val="24"/>
          <w:szCs w:val="24"/>
        </w:rPr>
        <w:t xml:space="preserve">16,50 </w:t>
      </w: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>w budynku przychodni Rejonowej w Ścinawie położonego przy ul. Jagiełły 2, 59-330 Ścinawa, z przeznaczeniem na prowadzenia gabinetu stomatologicznego codziennie od poniedziałku do piątku w godz. 8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Theme="minorEastAsia" w:hAnsi="Times New Roman" w:cs="Times New Roman"/>
          <w:sz w:val="24"/>
          <w:szCs w:val="24"/>
        </w:rPr>
        <w:t>-18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B483C" w:rsidRPr="007B483C" w:rsidRDefault="007B483C" w:rsidP="00D2700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§ 2</m:t>
          </m:r>
        </m:oMath>
      </m:oMathPara>
    </w:p>
    <w:p w:rsidR="007B483C" w:rsidRDefault="007B483C" w:rsidP="00D2700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Przekazanie przedmiotu dzierżawy, określonego w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§ 1,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nastąpi protokołem zdawczo-odbiorczym, podpisanym przez upoważnionych przedstawicieli stron.</w:t>
      </w:r>
    </w:p>
    <w:p w:rsidR="0092039E" w:rsidRDefault="007B483C" w:rsidP="00D2700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Dzierżawca obejmując przedmiot dzierżawy, nie wnosi zastrzeżeń do jego stanu technicznego</w:t>
      </w:r>
      <w:r w:rsidR="0092039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2039E" w:rsidRDefault="0092039E" w:rsidP="00D2700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§ 3</w:t>
      </w:r>
    </w:p>
    <w:p w:rsidR="0092039E" w:rsidRDefault="0092039E" w:rsidP="00D2700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Dzierżawca zobowiązuje się do użytkowania pomieszczenia zgodnie z przeznaczeniem, ponadto nie wolno mu poddzierżawiać, podnajmować lub oddać w użytkowanie przedmiotu dzierżawy innym osobom bez pisemnej zgody Wydzierżawiającego, pod rygorem rozwiązania niniejszej  umowy bez zachowania okresu wypowiedzenia.</w:t>
      </w:r>
    </w:p>
    <w:p w:rsidR="0092039E" w:rsidRPr="0092039E" w:rsidRDefault="0092039E" w:rsidP="00D2700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4</m:t>
          </m:r>
        </m:oMath>
      </m:oMathPara>
    </w:p>
    <w:p w:rsidR="0092039E" w:rsidRDefault="0092039E" w:rsidP="00D270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Dzierżawca zobowiązany jest do dokonywania we własnym zakresie i na własny koszt wszelkich napraw, remontów i konserwacji przedmiotu dzierżawy.</w:t>
      </w:r>
    </w:p>
    <w:p w:rsidR="0092039E" w:rsidRDefault="0092039E" w:rsidP="00D270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Bez zgody Wydzierżawiającego wyrażonej na piśmie, Dzierżawca nie może dokonywać jakichkolwiek adaptacji i przeróbek przedmiotu dzierżawy.</w:t>
      </w:r>
    </w:p>
    <w:p w:rsidR="0092039E" w:rsidRDefault="0092039E" w:rsidP="00D270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Dzierżawca ponosi pełną odpowiedzialność za warunki bezpieczeństwa, ochrony przeciwpożarowej, utrzymania czystości oraz zabezpieczenia dzierżawionego pomieszczenia.</w:t>
      </w:r>
    </w:p>
    <w:p w:rsidR="0092039E" w:rsidRDefault="0092039E" w:rsidP="00D270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Dzierżawca zobowiązuje się do niezwłocznego zawarcia we własnym zakresie umów  na odbiór odpadów medycznych i sprzętu jednorazowego użytku oraz utylizacji niebezpiecznych odpadów.</w:t>
      </w:r>
    </w:p>
    <w:p w:rsidR="0092039E" w:rsidRDefault="0092039E" w:rsidP="00D270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Wydzierżawiający zezwala Dzierżawcy na zamieszczenie reklam i znaków informacyjnych na terenie Przychodni </w:t>
      </w:r>
      <w:r w:rsidR="008B052F"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ejonowej w Ścinawie.</w:t>
      </w:r>
    </w:p>
    <w:p w:rsidR="008B052F" w:rsidRPr="008B052F" w:rsidRDefault="008B052F" w:rsidP="008B052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§ 5</m:t>
          </m:r>
        </m:oMath>
      </m:oMathPara>
    </w:p>
    <w:p w:rsidR="008B052F" w:rsidRDefault="008B052F" w:rsidP="00D2700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Tytułem dzierżawy, Dzierżawca uiszczać będzie Wydzierżawiającemu czynsz w wysokości…… zł netto + należny podatek VAT tj. …… zł brutto/m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>czyli …… zł miesięcznie.</w:t>
      </w:r>
    </w:p>
    <w:p w:rsidR="008B052F" w:rsidRDefault="008B052F" w:rsidP="00D2700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Kwota czynszu określonego w ust. 1  obejmuje między innymi: podatek od nieruchomości, przypadające na dzierżawiony lokal</w:t>
      </w:r>
      <w:r w:rsidR="002053F7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koszty utrzymania budynku i wywóz komunalnych nieczystości stałych.</w:t>
      </w:r>
    </w:p>
    <w:p w:rsidR="008B052F" w:rsidRDefault="008B052F" w:rsidP="00D2700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Kwota czynszu będzie waloryzowana corocznie do każdego 01 kwietnia o wzrost cen towarów i usług w roku minionym publikowanym przez Prezesa GUS w Monitorze Polskim. Wydzierżawiający zobowiązany jest w terminie do 15 każdego roku przedstawić Dzierżawcy nową wysokość czynszu obowiązującego od 01 kwietnia – zmiana czynszu w tym trybie nie wymaga aneksu do umowy.</w:t>
      </w:r>
    </w:p>
    <w:p w:rsidR="008B052F" w:rsidRDefault="00BC6921" w:rsidP="00D2700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Oprócz czynszu Dzierżawca zobowiązany jest opłacać koszty energii cieplnej i elektrycznej, ciepłej i zimnej wody oraz odprowadzania ścieków – wg cen stosowanych przez dostawców tych usług. Zmiany cen wymienionych usług następują z dniem wprowadzenia ich przez dostawców. Do zmiany cen tych usług nie jest wymagany aneks do umowy, a jedynie powiadomienie przez Wydzierżawiającego o nowych cenach i stawkach oraz o terminie od którego obowiązują.</w:t>
      </w:r>
    </w:p>
    <w:p w:rsidR="00BC6921" w:rsidRDefault="00BC6921" w:rsidP="00D2700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Oprócz czynszu i opłat o których mowa w ust. 4, Dzierżawca zobowiązany jest do zwrotu Wydzierżawiającemu kosztów rozmów telefonicznych prowadzonych z aparatu zainstalowanego w dzierżawionym gabinecie. Zwrot kosztów następuje na podstawie danych centrali telefonicznej Wydzierżawiającego wg stawek </w:t>
      </w:r>
      <w:r w:rsidR="002053F7">
        <w:rPr>
          <w:rFonts w:ascii="Times New Roman" w:eastAsiaTheme="minorEastAsia" w:hAnsi="Times New Roman" w:cs="Times New Roman"/>
          <w:sz w:val="24"/>
          <w:szCs w:val="24"/>
        </w:rPr>
        <w:t>ASSET.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6921" w:rsidRPr="00BC6921" w:rsidRDefault="00BC6921" w:rsidP="00BC692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6</m:t>
          </m:r>
        </m:oMath>
      </m:oMathPara>
    </w:p>
    <w:p w:rsidR="00BC6921" w:rsidRPr="00BC6921" w:rsidRDefault="00BC6921" w:rsidP="00D2700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Czynsz i opłaty o których mowa w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§ 5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Dzierżawca będzie opłacać bez wezwania miesięcznie z góry, do 28 każdego miesiąca, za który przypada należność, z odsetkami ustawowymi w razie zwłoki.</w:t>
      </w:r>
    </w:p>
    <w:p w:rsidR="00BC6921" w:rsidRDefault="00BC6921" w:rsidP="00D2700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Należności opisane w ust. 1  należy wpłacać na konto Wydzierżawiającego w</w:t>
      </w:r>
      <w:r w:rsidR="008957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BNP Paribas Bank</w:t>
      </w:r>
      <w:r w:rsidR="002053F7">
        <w:rPr>
          <w:rFonts w:ascii="Times New Roman" w:eastAsiaTheme="minorEastAsia" w:hAnsi="Times New Roman" w:cs="Times New Roman"/>
          <w:sz w:val="24"/>
          <w:szCs w:val="24"/>
        </w:rPr>
        <w:t xml:space="preserve"> SA </w:t>
      </w:r>
      <w:r>
        <w:rPr>
          <w:rFonts w:ascii="Times New Roman" w:eastAsiaTheme="minorEastAsia" w:hAnsi="Times New Roman" w:cs="Times New Roman"/>
          <w:sz w:val="24"/>
          <w:szCs w:val="24"/>
        </w:rPr>
        <w:t>nr 38 1600 1462 0008 0474 3045 2001.</w:t>
      </w:r>
    </w:p>
    <w:p w:rsidR="00BC6921" w:rsidRDefault="00BC6921" w:rsidP="00D2700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terminie do 20 każdego miesiąca Wydzierżawiający wystawi Dzierżawy fakturę VAT z tytułu należnych opłat.</w:t>
      </w:r>
    </w:p>
    <w:p w:rsidR="00BC6921" w:rsidRDefault="00BC6921" w:rsidP="00D2700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Terminem wniesienia zapłaty przez Dzierżawcę jest data uznania przez Bank rachunku bankowego Wydzierżawiającego.</w:t>
      </w:r>
    </w:p>
    <w:p w:rsidR="00BC6921" w:rsidRPr="00BC6921" w:rsidRDefault="00BC6921" w:rsidP="00D2700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7</m:t>
          </m:r>
        </m:oMath>
      </m:oMathPara>
    </w:p>
    <w:p w:rsidR="00BC6921" w:rsidRDefault="00BC6921" w:rsidP="00D2700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Umowa zawarta jest na czas określony od </w:t>
      </w:r>
      <w:r w:rsidR="00723C6D">
        <w:rPr>
          <w:rFonts w:ascii="Times New Roman" w:eastAsiaTheme="minorEastAsia" w:hAnsi="Times New Roman" w:cs="Times New Roman"/>
          <w:sz w:val="24"/>
          <w:szCs w:val="24"/>
        </w:rPr>
        <w:t>01.01.</w:t>
      </w:r>
      <w:r w:rsidR="002053F7">
        <w:rPr>
          <w:rFonts w:ascii="Times New Roman" w:eastAsiaTheme="minorEastAsia" w:hAnsi="Times New Roman" w:cs="Times New Roman"/>
          <w:sz w:val="24"/>
          <w:szCs w:val="24"/>
        </w:rPr>
        <w:t>2022</w:t>
      </w:r>
      <w:r w:rsidR="008957BB">
        <w:rPr>
          <w:rFonts w:ascii="Times New Roman" w:eastAsiaTheme="minorEastAsia" w:hAnsi="Times New Roman" w:cs="Times New Roman"/>
          <w:sz w:val="24"/>
          <w:szCs w:val="24"/>
        </w:rPr>
        <w:t xml:space="preserve"> r. do 31.12.20</w:t>
      </w:r>
      <w:r w:rsidR="00BE2E8A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053F7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r.</w:t>
      </w:r>
    </w:p>
    <w:p w:rsidR="00BC6921" w:rsidRDefault="002053F7" w:rsidP="00D2700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Niniejsza umowa może ulec rozwiązaniu przez każdą ze stron w drodze uprzedniego 1 miesięcznego wypowiedzenia  ze skutkiem na koniec miesiąca kalendarzowego z następujących przyczyn:</w:t>
      </w:r>
    </w:p>
    <w:p w:rsidR="002053F7" w:rsidRDefault="002053F7" w:rsidP="002053F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gdy przedmiot umowy stanie się niezbędny dla potrzeb statutowych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Wydzierżawiajacego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053F7" w:rsidRDefault="002053F7" w:rsidP="002053F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gdy przedmiot umowy stanie się zbędny dla potrzeb Dzierżawcy,</w:t>
      </w:r>
    </w:p>
    <w:p w:rsidR="002053F7" w:rsidRDefault="002053F7" w:rsidP="002053F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zaprzestania prowadzenia działalności przez Dzierżawcę,</w:t>
      </w:r>
    </w:p>
    <w:p w:rsidR="002053F7" w:rsidRDefault="002053F7" w:rsidP="002053F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 ważnych przyczyn, których nie można było przewidzieć w chwili zawarcia umowy.</w:t>
      </w:r>
    </w:p>
    <w:p w:rsidR="002053F7" w:rsidRPr="002053F7" w:rsidRDefault="002053F7" w:rsidP="002053F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Niniejsza umowa może zostać rozwiązania w każdym czasie w drodze porozumienia stron.</w:t>
      </w:r>
    </w:p>
    <w:p w:rsidR="00BC6921" w:rsidRDefault="00BC6921" w:rsidP="00D2700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Wydzierżawiający ma prawo rozwiązać umowę bez zachowania terminu wypowiedzenia jeżeli Dzierżawca:</w:t>
      </w:r>
    </w:p>
    <w:p w:rsidR="00BC6921" w:rsidRDefault="00C8045B" w:rsidP="00D2700A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z</w:t>
      </w:r>
      <w:r w:rsidR="00BC6921">
        <w:rPr>
          <w:rFonts w:ascii="Times New Roman" w:eastAsiaTheme="minorEastAsia" w:hAnsi="Times New Roman" w:cs="Times New Roman"/>
          <w:sz w:val="24"/>
          <w:szCs w:val="24"/>
        </w:rPr>
        <w:t xml:space="preserve">alega z zapłatą czynszu i opłatami , o których mowa w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§ 5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za co najmniej dwa miesiące,</w:t>
      </w:r>
    </w:p>
    <w:p w:rsidR="00C8045B" w:rsidRDefault="00C8045B" w:rsidP="00D2700A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dewastuje dzierżawiony lokal, doprowadza do zanieczyszczania innych pomieszczeń przychodni,</w:t>
      </w:r>
    </w:p>
    <w:p w:rsidR="00C8045B" w:rsidRDefault="00C8045B" w:rsidP="00D2700A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usuwa odpady medyczne, sprzęt jednorazowego użytku oraz odpady niebezpieczne do pojemników na odpady komunalne,</w:t>
      </w:r>
    </w:p>
    <w:p w:rsidR="00C8045B" w:rsidRDefault="00C8045B" w:rsidP="00D2700A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nie posiada umów z wyspecjalizowaną jednostką na odbiór i utylizację odpadów medycznych, sprzętu jednorazowego użytku oraz odpadów niebezpiecznych.</w:t>
      </w:r>
    </w:p>
    <w:p w:rsidR="00C8045B" w:rsidRDefault="00C8045B" w:rsidP="00D2700A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swoim działaniem lub zaniechaniem utrudnia lub uniemożliwia, pracownikom Wydzierżawiającego, wykonywanie ich obowiązków,</w:t>
      </w:r>
    </w:p>
    <w:p w:rsidR="00C8045B" w:rsidRDefault="00C8045B" w:rsidP="00D2700A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bez zgody Wydzierżawiającego poddzierżawia, podnajmuje lub oddaje w użytkowanie przedmiot dzierżawy innym osobom/osobie.</w:t>
      </w:r>
    </w:p>
    <w:p w:rsidR="00C8045B" w:rsidRPr="00C8045B" w:rsidRDefault="00C8045B" w:rsidP="00D2700A">
      <w:p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8</m:t>
          </m:r>
        </m:oMath>
      </m:oMathPara>
    </w:p>
    <w:p w:rsidR="00C8045B" w:rsidRDefault="00C8045B" w:rsidP="00D2700A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 </w:t>
      </w:r>
      <w:r w:rsidR="00CA4D72">
        <w:rPr>
          <w:rFonts w:ascii="Times New Roman" w:eastAsiaTheme="minorEastAsia" w:hAnsi="Times New Roman" w:cs="Times New Roman"/>
          <w:sz w:val="24"/>
          <w:szCs w:val="24"/>
        </w:rPr>
        <w:t>zakończeniu dzierżawy, Dzierżawca zobowiązuje się zwrócić przedmiot dzierżawy w stanie niepogorszonym, wynikającym z normalnej eksploatacji. Wszelkie ewentualne uszkodzenia Dzierżawca naprawi na własny koszt.</w:t>
      </w:r>
    </w:p>
    <w:p w:rsidR="00CA4D72" w:rsidRDefault="00CA4D72" w:rsidP="00D2700A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Przekazanie przedmiotu dzierżawy Wydzierżawiającemu, po zakończeniu okresu obowiązywania niniejszej umowy, następuje protokołem zdawczo-odbiorczym.</w:t>
      </w:r>
    </w:p>
    <w:p w:rsidR="00CA4D72" w:rsidRDefault="00CA4D72" w:rsidP="00D2700A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Dzierżawca zobowiązuje się zwrócić przedmiot dzierżawy Wydzierżawiającemu w dniu wygaśnięcia umowy bez osobnych wezwań.</w:t>
      </w:r>
    </w:p>
    <w:p w:rsidR="00CA4D72" w:rsidRPr="00CA4D72" w:rsidRDefault="00CA4D72" w:rsidP="00D2700A">
      <w:p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9</m:t>
          </m:r>
        </m:oMath>
      </m:oMathPara>
    </w:p>
    <w:p w:rsidR="00CA4D72" w:rsidRDefault="00CA4D72" w:rsidP="00D2700A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Za energię elektryczną zużytą w gabinecie, Dzierżawca będzie płacił według wskazań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podlicznika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A4D72" w:rsidRDefault="00CA4D72" w:rsidP="00D2700A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 zużytą ciepłą i zimną wodę oraz odprowadzanie ścieków, Dzierżawca będzie płacił według wskazań wodomierzy zainstalowanych w gabinecie.</w:t>
      </w:r>
    </w:p>
    <w:p w:rsidR="00CA4D72" w:rsidRDefault="00CA4D72" w:rsidP="00D2700A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Za ogrzewanie lokalu Dzierżawca będzie obciążony proporcjonalnie do powierzchni gabinetu miesięcznie, zgodnie z miesięczna fakturą z </w:t>
      </w:r>
      <w:r w:rsidR="002053F7">
        <w:rPr>
          <w:rFonts w:ascii="Times New Roman" w:eastAsiaTheme="minorEastAsia" w:hAnsi="Times New Roman" w:cs="Times New Roman"/>
          <w:sz w:val="24"/>
          <w:szCs w:val="24"/>
        </w:rPr>
        <w:t>G.EN.GAZ Energia Sp. z o.o.</w:t>
      </w:r>
      <w:r>
        <w:rPr>
          <w:rFonts w:ascii="Times New Roman" w:eastAsiaTheme="minorEastAsia" w:hAnsi="Times New Roman" w:cs="Times New Roman"/>
          <w:sz w:val="24"/>
          <w:szCs w:val="24"/>
        </w:rPr>
        <w:t>. Opłata ta będzie wnoszona przez 12 miesięcy.</w:t>
      </w:r>
    </w:p>
    <w:p w:rsidR="00CA4D72" w:rsidRDefault="003D5ADD" w:rsidP="00D2700A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Opłaty czynszowe oraz za ogrzewanie lokalu wnoszone za 12 miesięcy w roku, niezależnie od stopnia wykorzystania gabinetu.</w:t>
      </w:r>
    </w:p>
    <w:p w:rsidR="003D5ADD" w:rsidRPr="00045A26" w:rsidRDefault="00045A26" w:rsidP="00D2700A">
      <w:pPr>
        <w:spacing w:before="24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10</m:t>
          </m:r>
        </m:oMath>
      </m:oMathPara>
    </w:p>
    <w:p w:rsidR="00045A26" w:rsidRDefault="00045A26" w:rsidP="00D2700A">
      <w:pPr>
        <w:spacing w:before="24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Zmiany postanowień niniejszej umowy z zastrzeżeniem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§ 5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ust. 4 i 5 wymag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ają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Aneksu w formie pisemnej pod rygorem nieważności.</w:t>
      </w:r>
    </w:p>
    <w:p w:rsidR="00045A26" w:rsidRDefault="00045A26" w:rsidP="0074489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11</m:t>
          </m:r>
        </m:oMath>
      </m:oMathPara>
    </w:p>
    <w:p w:rsidR="0074489F" w:rsidRDefault="00045A26" w:rsidP="0074489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sprawach nieuregulowanych w niniejszej umowie mają zastosowanie przepisu Kodeksu Cywilnego.</w:t>
      </w:r>
    </w:p>
    <w:p w:rsidR="00045A26" w:rsidRPr="00045A26" w:rsidRDefault="00045A26" w:rsidP="0074489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12</m:t>
          </m:r>
        </m:oMath>
      </m:oMathPara>
    </w:p>
    <w:p w:rsidR="00045A26" w:rsidRDefault="00045A26" w:rsidP="0074489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Spory mogące wynikać z realizacji umowy strony podają do rozstrzygnięcia właściwych sądów powszechnych.</w:t>
      </w:r>
    </w:p>
    <w:p w:rsidR="00045A26" w:rsidRPr="00045A26" w:rsidRDefault="00045A26" w:rsidP="0074489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§ 13</m:t>
          </m:r>
        </m:oMath>
      </m:oMathPara>
    </w:p>
    <w:p w:rsidR="00045A26" w:rsidRDefault="00045A26" w:rsidP="0074489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Umowę sporządzono w dwóch egzemplarzach, po jednym dla każdej ze stron.</w:t>
      </w:r>
    </w:p>
    <w:p w:rsidR="00045A26" w:rsidRPr="00045A26" w:rsidRDefault="0074489F" w:rsidP="0074489F">
      <w:pPr>
        <w:spacing w:before="2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045A26">
        <w:rPr>
          <w:rFonts w:ascii="Times New Roman" w:eastAsiaTheme="minorEastAsia" w:hAnsi="Times New Roman" w:cs="Times New Roman"/>
          <w:sz w:val="24"/>
          <w:szCs w:val="24"/>
        </w:rPr>
        <w:t>WYDZIERŻAWIAJĄCY                                                       DZIERŻAWCA</w:t>
      </w:r>
    </w:p>
    <w:sectPr w:rsidR="00045A26" w:rsidRPr="00045A26" w:rsidSect="00E3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027F"/>
    <w:multiLevelType w:val="hybridMultilevel"/>
    <w:tmpl w:val="7C3ECD88"/>
    <w:lvl w:ilvl="0" w:tplc="5664C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D6EB6"/>
    <w:multiLevelType w:val="hybridMultilevel"/>
    <w:tmpl w:val="DA06C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18EE"/>
    <w:multiLevelType w:val="hybridMultilevel"/>
    <w:tmpl w:val="A586A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513E5"/>
    <w:multiLevelType w:val="hybridMultilevel"/>
    <w:tmpl w:val="8CD40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C0785"/>
    <w:multiLevelType w:val="hybridMultilevel"/>
    <w:tmpl w:val="DF00A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76BBF"/>
    <w:multiLevelType w:val="hybridMultilevel"/>
    <w:tmpl w:val="D1B80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02761"/>
    <w:multiLevelType w:val="hybridMultilevel"/>
    <w:tmpl w:val="1F68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730"/>
    <w:multiLevelType w:val="hybridMultilevel"/>
    <w:tmpl w:val="31CA8CC8"/>
    <w:lvl w:ilvl="0" w:tplc="B20AA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265C44"/>
    <w:multiLevelType w:val="hybridMultilevel"/>
    <w:tmpl w:val="484AC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83C"/>
    <w:rsid w:val="00045A26"/>
    <w:rsid w:val="00093D26"/>
    <w:rsid w:val="001A385F"/>
    <w:rsid w:val="001F18FF"/>
    <w:rsid w:val="002053F7"/>
    <w:rsid w:val="003D5ADD"/>
    <w:rsid w:val="0042071B"/>
    <w:rsid w:val="004D0726"/>
    <w:rsid w:val="006166D9"/>
    <w:rsid w:val="00723C6D"/>
    <w:rsid w:val="0074489F"/>
    <w:rsid w:val="007B483C"/>
    <w:rsid w:val="008957BB"/>
    <w:rsid w:val="008B052F"/>
    <w:rsid w:val="0092039E"/>
    <w:rsid w:val="00920F08"/>
    <w:rsid w:val="009B006D"/>
    <w:rsid w:val="00A335B8"/>
    <w:rsid w:val="00A964A5"/>
    <w:rsid w:val="00B34A6B"/>
    <w:rsid w:val="00BC6921"/>
    <w:rsid w:val="00BE2E8A"/>
    <w:rsid w:val="00C8045B"/>
    <w:rsid w:val="00CA4D72"/>
    <w:rsid w:val="00D2700A"/>
    <w:rsid w:val="00D33489"/>
    <w:rsid w:val="00E3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48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4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MGZZOP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Mucha</dc:creator>
  <cp:lastModifiedBy>Katarzyna Mucha</cp:lastModifiedBy>
  <cp:revision>3</cp:revision>
  <cp:lastPrinted>2018-12-04T07:57:00Z</cp:lastPrinted>
  <dcterms:created xsi:type="dcterms:W3CDTF">2021-11-30T08:40:00Z</dcterms:created>
  <dcterms:modified xsi:type="dcterms:W3CDTF">2021-11-30T08:56:00Z</dcterms:modified>
</cp:coreProperties>
</file>