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6" w:rsidRDefault="00C67E86" w:rsidP="00717F89">
      <w:pPr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Arial"/>
          <w:color w:val="333333"/>
          <w:kern w:val="36"/>
          <w:sz w:val="24"/>
          <w:szCs w:val="24"/>
          <w:lang w:eastAsia="pl-PL"/>
        </w:rPr>
      </w:pPr>
      <w:r w:rsidRPr="009843E5">
        <w:rPr>
          <w:rFonts w:ascii="Verdana" w:eastAsia="Times New Roman" w:hAnsi="Verdana" w:cs="Arial"/>
          <w:color w:val="333333"/>
          <w:kern w:val="36"/>
          <w:sz w:val="24"/>
          <w:szCs w:val="24"/>
          <w:lang w:eastAsia="pl-PL"/>
        </w:rPr>
        <w:t>Ogłoszenie o brakowaniu (zniszczeniu) dokumentacji medycznej bez możliwości odtworzenia danych osobowych</w:t>
      </w:r>
    </w:p>
    <w:p w:rsidR="002D464A" w:rsidRPr="009843E5" w:rsidRDefault="002D464A" w:rsidP="00717F89">
      <w:pPr>
        <w:spacing w:after="0" w:line="312" w:lineRule="atLeast"/>
        <w:jc w:val="both"/>
        <w:textAlignment w:val="baseline"/>
        <w:outlineLvl w:val="0"/>
        <w:rPr>
          <w:rFonts w:ascii="Verdana" w:eastAsia="Times New Roman" w:hAnsi="Verdana" w:cs="Arial"/>
          <w:color w:val="333333"/>
          <w:kern w:val="36"/>
          <w:sz w:val="24"/>
          <w:szCs w:val="24"/>
          <w:lang w:eastAsia="pl-PL"/>
        </w:rPr>
      </w:pPr>
    </w:p>
    <w:p w:rsidR="000B7947" w:rsidRPr="003F0D5F" w:rsidRDefault="00C67E86" w:rsidP="00717F89">
      <w:pPr>
        <w:tabs>
          <w:tab w:val="left" w:pos="284"/>
          <w:tab w:val="left" w:pos="1701"/>
        </w:tabs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843E5">
        <w:rPr>
          <w:rFonts w:ascii="Verdana" w:eastAsia="Times New Roman" w:hAnsi="Verdana" w:cs="Times New Roman"/>
          <w:sz w:val="20"/>
          <w:szCs w:val="20"/>
          <w:lang w:eastAsia="pl-PL"/>
        </w:rPr>
        <w:t>Uprzejmie informuje</w:t>
      </w:r>
      <w:r w:rsidR="00526091">
        <w:rPr>
          <w:rFonts w:ascii="Verdana" w:eastAsia="Times New Roman" w:hAnsi="Verdana" w:cs="Times New Roman"/>
          <w:sz w:val="20"/>
          <w:szCs w:val="20"/>
          <w:lang w:eastAsia="pl-PL"/>
        </w:rPr>
        <w:t>my</w:t>
      </w:r>
      <w:r w:rsidRPr="009843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się, że brakowaniem objęta zostanie dokumentacja medyczna osób, które były pacjentami </w:t>
      </w:r>
      <w:r w:rsidR="000B7947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Miejsko Gminnego Zespołu Zakładów Opieki Podstawowej w Ścinawie </w:t>
      </w:r>
    </w:p>
    <w:p w:rsidR="000B7947" w:rsidRPr="003F0D5F" w:rsidRDefault="008049B0" w:rsidP="00717F89">
      <w:pPr>
        <w:pStyle w:val="Akapitzlist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0B7947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</w:t>
      </w:r>
      <w:r w:rsidR="00D43A5F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>latach</w:t>
      </w:r>
      <w:r w:rsidR="000B7947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D43A5F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0B7947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>1971</w:t>
      </w:r>
      <w:r w:rsidR="002C29DA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- </w:t>
      </w:r>
      <w:r w:rsidR="000B7947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2001 </w:t>
      </w:r>
      <w:r w:rsidR="0052609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0B7947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>w Poradni ogólnej</w:t>
      </w:r>
    </w:p>
    <w:p w:rsidR="00C67E86" w:rsidRPr="003F0D5F" w:rsidRDefault="000B7947" w:rsidP="00717F89">
      <w:pPr>
        <w:pStyle w:val="Akapitzlist"/>
        <w:numPr>
          <w:ilvl w:val="0"/>
          <w:numId w:val="2"/>
        </w:numPr>
        <w:tabs>
          <w:tab w:val="left" w:pos="284"/>
          <w:tab w:val="left" w:pos="1701"/>
        </w:tabs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</w:t>
      </w:r>
      <w:r w:rsidR="00D43A5F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latach </w:t>
      </w:r>
      <w:r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1972</w:t>
      </w:r>
      <w:r w:rsidR="002C29DA"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>-</w:t>
      </w:r>
      <w:r w:rsidR="00BF083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2002 </w:t>
      </w:r>
      <w:r w:rsid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F0D5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Poradni dla kobiet </w:t>
      </w:r>
    </w:p>
    <w:p w:rsidR="000E6CCB" w:rsidRPr="00507E07" w:rsidRDefault="000E6CCB" w:rsidP="00873D3F">
      <w:pPr>
        <w:tabs>
          <w:tab w:val="left" w:pos="284"/>
          <w:tab w:val="left" w:pos="851"/>
          <w:tab w:val="left" w:pos="1701"/>
        </w:tabs>
        <w:spacing w:after="0" w:line="24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07E07">
        <w:rPr>
          <w:rFonts w:ascii="Verdana" w:hAnsi="Verdana"/>
          <w:sz w:val="20"/>
          <w:szCs w:val="20"/>
        </w:rPr>
        <w:t>Jednocześnie in</w:t>
      </w:r>
      <w:r w:rsidR="002C29DA" w:rsidRPr="00507E07">
        <w:rPr>
          <w:rFonts w:ascii="Verdana" w:hAnsi="Verdana"/>
          <w:sz w:val="20"/>
          <w:szCs w:val="20"/>
        </w:rPr>
        <w:t>formuj</w:t>
      </w:r>
      <w:r w:rsidR="00D43A5F" w:rsidRPr="00507E07">
        <w:rPr>
          <w:rFonts w:ascii="Verdana" w:hAnsi="Verdana"/>
          <w:sz w:val="20"/>
          <w:szCs w:val="20"/>
        </w:rPr>
        <w:t>my</w:t>
      </w:r>
      <w:r w:rsidR="002C29DA" w:rsidRPr="00507E07">
        <w:rPr>
          <w:rFonts w:ascii="Verdana" w:hAnsi="Verdana"/>
          <w:sz w:val="20"/>
          <w:szCs w:val="20"/>
        </w:rPr>
        <w:t>, że zgodnie z powoływaną</w:t>
      </w:r>
      <w:r w:rsidRPr="00507E07">
        <w:rPr>
          <w:rFonts w:ascii="Verdana" w:hAnsi="Verdana"/>
          <w:sz w:val="20"/>
          <w:szCs w:val="20"/>
        </w:rPr>
        <w:t xml:space="preserve"> Ustawą</w:t>
      </w:r>
      <w:r w:rsidRPr="00507E07">
        <w:rPr>
          <w:rFonts w:ascii="Verdana" w:hAnsi="Verdana"/>
          <w:i/>
          <w:sz w:val="20"/>
          <w:szCs w:val="20"/>
        </w:rPr>
        <w:t xml:space="preserve"> dokumentacja medyczna przeznaczona na zniszczenie może być wydana pacjentowi nie wcześniej jak po upływie 20 lat licząc od końca roku kalendarzowego, </w:t>
      </w:r>
      <w:r w:rsidRPr="00507E07">
        <w:rPr>
          <w:rFonts w:ascii="Verdana" w:hAnsi="Verdana"/>
          <w:b/>
          <w:i/>
          <w:sz w:val="20"/>
          <w:szCs w:val="20"/>
        </w:rPr>
        <w:t>w którym dokonano ostatniego wpisu</w:t>
      </w:r>
      <w:r w:rsidRPr="00507E07">
        <w:rPr>
          <w:rFonts w:ascii="Verdana" w:hAnsi="Verdana"/>
          <w:i/>
          <w:sz w:val="20"/>
          <w:szCs w:val="20"/>
        </w:rPr>
        <w:t>,</w:t>
      </w:r>
      <w:r w:rsidR="001C6706" w:rsidRPr="00507E07">
        <w:rPr>
          <w:rFonts w:ascii="Verdana" w:hAnsi="Verdana"/>
          <w:i/>
          <w:sz w:val="20"/>
          <w:szCs w:val="20"/>
        </w:rPr>
        <w:t xml:space="preserve"> </w:t>
      </w:r>
      <w:r w:rsidRPr="00507E07">
        <w:rPr>
          <w:rFonts w:ascii="Verdana" w:hAnsi="Verdana"/>
          <w:i/>
          <w:sz w:val="20"/>
          <w:szCs w:val="20"/>
        </w:rPr>
        <w:t>z wyjątkiem dokumentacji medycznej do</w:t>
      </w:r>
      <w:r w:rsidR="009843E5" w:rsidRPr="00507E07">
        <w:rPr>
          <w:rFonts w:ascii="Verdana" w:hAnsi="Verdana"/>
          <w:i/>
          <w:sz w:val="20"/>
          <w:szCs w:val="20"/>
        </w:rPr>
        <w:t>tyczącej dzieci do ukończenia 2</w:t>
      </w:r>
      <w:r w:rsidRPr="00507E07">
        <w:rPr>
          <w:rFonts w:ascii="Verdana" w:hAnsi="Verdana"/>
          <w:i/>
          <w:sz w:val="20"/>
          <w:szCs w:val="20"/>
        </w:rPr>
        <w:t xml:space="preserve"> roku życia, która jest przechowywana w </w:t>
      </w:r>
      <w:r w:rsidR="002C29DA" w:rsidRPr="00507E07">
        <w:rPr>
          <w:rFonts w:ascii="Verdana" w:hAnsi="Verdana"/>
          <w:i/>
          <w:sz w:val="20"/>
          <w:szCs w:val="20"/>
        </w:rPr>
        <w:t>MGZZOP</w:t>
      </w:r>
      <w:r w:rsidRPr="00507E07">
        <w:rPr>
          <w:rFonts w:ascii="Verdana" w:hAnsi="Verdana"/>
          <w:i/>
          <w:sz w:val="20"/>
          <w:szCs w:val="20"/>
        </w:rPr>
        <w:t xml:space="preserve"> przez okres 22</w:t>
      </w:r>
      <w:r w:rsidR="002C29DA" w:rsidRPr="00507E07">
        <w:rPr>
          <w:rFonts w:ascii="Verdana" w:hAnsi="Verdana"/>
          <w:i/>
          <w:sz w:val="20"/>
          <w:szCs w:val="20"/>
        </w:rPr>
        <w:t>lat.</w:t>
      </w:r>
    </w:p>
    <w:p w:rsidR="00FB6135" w:rsidRPr="00D30175" w:rsidRDefault="00C67E86" w:rsidP="00DF0B07">
      <w:pPr>
        <w:pStyle w:val="NormalnyWeb"/>
        <w:shd w:val="clear" w:color="auto" w:fill="FFFFFF"/>
        <w:spacing w:before="0" w:beforeAutospacing="0" w:after="0" w:afterAutospacing="0" w:line="217" w:lineRule="atLeast"/>
        <w:textAlignment w:val="baseline"/>
        <w:rPr>
          <w:rFonts w:ascii="Verdana" w:hAnsi="Verdana" w:cs="Arial"/>
          <w:i/>
          <w:color w:val="292929"/>
          <w:sz w:val="20"/>
          <w:szCs w:val="20"/>
        </w:rPr>
      </w:pPr>
      <w:r w:rsidRPr="009843E5">
        <w:rPr>
          <w:rFonts w:ascii="Verdana" w:hAnsi="Verdana"/>
          <w:sz w:val="20"/>
          <w:szCs w:val="20"/>
        </w:rPr>
        <w:t>Osoby zainteresowane odbiorem oryginału dokumentacji medycznej przeznaczonej do zniszczenia mogą ubiegać się o jej wydanie do </w:t>
      </w:r>
      <w:r w:rsidR="00D3670E">
        <w:rPr>
          <w:rFonts w:ascii="Verdana" w:hAnsi="Verdana"/>
          <w:b/>
          <w:bCs/>
          <w:sz w:val="20"/>
          <w:szCs w:val="20"/>
        </w:rPr>
        <w:t>07</w:t>
      </w:r>
      <w:r w:rsidRPr="00873D3F">
        <w:rPr>
          <w:rFonts w:ascii="Verdana" w:hAnsi="Verdana"/>
          <w:b/>
          <w:bCs/>
          <w:sz w:val="20"/>
          <w:szCs w:val="20"/>
        </w:rPr>
        <w:t>.</w:t>
      </w:r>
      <w:r w:rsidR="00D3670E">
        <w:rPr>
          <w:rFonts w:ascii="Verdana" w:hAnsi="Verdana"/>
          <w:b/>
          <w:bCs/>
          <w:sz w:val="20"/>
          <w:szCs w:val="20"/>
        </w:rPr>
        <w:t>03.</w:t>
      </w:r>
      <w:r w:rsidRPr="00873D3F">
        <w:rPr>
          <w:rFonts w:ascii="Verdana" w:hAnsi="Verdana"/>
          <w:b/>
          <w:bCs/>
          <w:sz w:val="20"/>
          <w:szCs w:val="20"/>
        </w:rPr>
        <w:t>202</w:t>
      </w:r>
      <w:r w:rsidR="002D464A" w:rsidRPr="00873D3F">
        <w:rPr>
          <w:rFonts w:ascii="Verdana" w:hAnsi="Verdana"/>
          <w:b/>
          <w:bCs/>
          <w:sz w:val="20"/>
          <w:szCs w:val="20"/>
        </w:rPr>
        <w:t>2</w:t>
      </w:r>
      <w:r w:rsidR="002D464A" w:rsidRPr="005C02E3">
        <w:rPr>
          <w:rFonts w:ascii="Verdana" w:hAnsi="Verdana"/>
          <w:b/>
          <w:bCs/>
          <w:sz w:val="20"/>
          <w:szCs w:val="20"/>
        </w:rPr>
        <w:t>r</w:t>
      </w:r>
      <w:r w:rsidR="005C02E3">
        <w:rPr>
          <w:rFonts w:ascii="Verdana" w:hAnsi="Verdana"/>
          <w:b/>
          <w:bCs/>
          <w:sz w:val="20"/>
          <w:szCs w:val="20"/>
        </w:rPr>
        <w:t>.</w:t>
      </w:r>
      <w:r w:rsidRPr="009843E5">
        <w:rPr>
          <w:rFonts w:ascii="Verdana" w:hAnsi="Verdana"/>
          <w:sz w:val="20"/>
          <w:szCs w:val="20"/>
        </w:rPr>
        <w:t> po uprzednim złożeniu wniosku</w:t>
      </w:r>
      <w:r w:rsidR="005C02E3">
        <w:rPr>
          <w:rFonts w:ascii="Verdana" w:hAnsi="Verdana"/>
          <w:sz w:val="20"/>
          <w:szCs w:val="20"/>
        </w:rPr>
        <w:t xml:space="preserve"> w sekretariacie MGZZOP</w:t>
      </w:r>
      <w:r w:rsidR="005C02E3" w:rsidRPr="00FB6135">
        <w:rPr>
          <w:rFonts w:ascii="Verdana" w:hAnsi="Verdana"/>
          <w:sz w:val="20"/>
          <w:szCs w:val="20"/>
        </w:rPr>
        <w:t>.</w:t>
      </w:r>
      <w:r w:rsidR="005C02E3" w:rsidRPr="00FB6135">
        <w:rPr>
          <w:rFonts w:ascii="Verdana" w:hAnsi="Verdana" w:cs="Arial"/>
          <w:color w:val="000000"/>
          <w:spacing w:val="5"/>
          <w:sz w:val="20"/>
          <w:szCs w:val="20"/>
          <w:shd w:val="clear" w:color="auto" w:fill="FAFBFD"/>
        </w:rPr>
        <w:t xml:space="preserve"> </w:t>
      </w:r>
      <w:r w:rsidR="00FB6135" w:rsidRPr="00D30175">
        <w:rPr>
          <w:rStyle w:val="Uwydatnienie"/>
          <w:rFonts w:ascii="Verdana" w:hAnsi="Verdana"/>
          <w:i w:val="0"/>
          <w:color w:val="525252"/>
          <w:sz w:val="20"/>
          <w:szCs w:val="20"/>
          <w:shd w:val="clear" w:color="auto" w:fill="FFFFFF"/>
        </w:rPr>
        <w:t>Dokumentację medyczną możemy wydać byłemu pacjentowi</w:t>
      </w:r>
      <w:r w:rsidR="00FB6135" w:rsidRPr="00D30175">
        <w:rPr>
          <w:rFonts w:ascii="Verdana" w:hAnsi="Verdana"/>
          <w:i/>
          <w:color w:val="525252"/>
          <w:sz w:val="20"/>
          <w:szCs w:val="20"/>
          <w:shd w:val="clear" w:color="auto" w:fill="FFFFFF"/>
        </w:rPr>
        <w:t> na wniosek pacjenta, jego przedstawiciela ustawowego, a w razie śmierci osobom przez niego upoważnionym.</w:t>
      </w:r>
    </w:p>
    <w:p w:rsidR="008F112D" w:rsidRDefault="00FB6135" w:rsidP="00717F89">
      <w:pPr>
        <w:tabs>
          <w:tab w:val="left" w:pos="284"/>
          <w:tab w:val="left" w:pos="1701"/>
        </w:tabs>
        <w:spacing w:after="0" w:line="240" w:lineRule="auto"/>
        <w:jc w:val="both"/>
        <w:textAlignment w:val="baseline"/>
        <w:rPr>
          <w:rFonts w:ascii="Verdana" w:hAnsi="Verdana" w:cs="Arial"/>
          <w:color w:val="262626"/>
          <w:sz w:val="20"/>
          <w:szCs w:val="20"/>
          <w:shd w:val="clear" w:color="auto" w:fill="F7F7F7"/>
        </w:rPr>
      </w:pPr>
      <w:r w:rsidRPr="00FB6135">
        <w:rPr>
          <w:rFonts w:ascii="Verdana" w:hAnsi="Verdana" w:cs="Arial"/>
          <w:color w:val="262626"/>
          <w:sz w:val="20"/>
          <w:szCs w:val="20"/>
          <w:shd w:val="clear" w:color="auto" w:fill="F7F7F7"/>
        </w:rPr>
        <w:t>Po upływie ww. terminu dokumentacja medyczna, zgodnie z obowiązująca procedurą, zostanie przeznaczona do brakowania (zniszczenia) bez możliwości odtworzenia danych osobowych.</w:t>
      </w:r>
    </w:p>
    <w:p w:rsidR="00C67E86" w:rsidRPr="00FB6135" w:rsidRDefault="00FB6135" w:rsidP="00717F89">
      <w:pPr>
        <w:tabs>
          <w:tab w:val="left" w:pos="284"/>
          <w:tab w:val="left" w:pos="1701"/>
        </w:tabs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B6135">
        <w:rPr>
          <w:rFonts w:ascii="Verdana" w:hAnsi="Verdana" w:cs="Arial"/>
          <w:color w:val="262626"/>
          <w:sz w:val="20"/>
          <w:szCs w:val="20"/>
          <w:shd w:val="clear" w:color="auto" w:fill="F7F7F7"/>
        </w:rPr>
        <w:t xml:space="preserve"> </w:t>
      </w:r>
      <w:r w:rsidR="00C67E86" w:rsidRPr="00FB6135">
        <w:rPr>
          <w:rFonts w:ascii="Verdana" w:eastAsia="Times New Roman" w:hAnsi="Verdana" w:cs="Times New Roman"/>
          <w:sz w:val="20"/>
          <w:szCs w:val="20"/>
          <w:lang w:eastAsia="pl-PL"/>
        </w:rPr>
        <w:t>Podstawa prawna: </w:t>
      </w:r>
      <w:r w:rsidR="00C67E86" w:rsidRPr="00FB6135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art. 29 ust. 2 Ustawy z dnia 6 listopada 2008r. o prawach pacjenta i Rzeczniku Praw Pacjenta (Dz. U. 2009 Nr 52 poz. 417)</w:t>
      </w:r>
    </w:p>
    <w:p w:rsidR="00C67E86" w:rsidRPr="00FB6135" w:rsidRDefault="002D464A" w:rsidP="00717F89">
      <w:pPr>
        <w:tabs>
          <w:tab w:val="left" w:pos="284"/>
          <w:tab w:val="left" w:pos="1701"/>
        </w:tabs>
        <w:spacing w:after="0" w:line="312" w:lineRule="atLeast"/>
        <w:jc w:val="both"/>
        <w:textAlignment w:val="baseline"/>
        <w:outlineLvl w:val="3"/>
        <w:rPr>
          <w:rFonts w:ascii="Verdana" w:eastAsia="Times New Roman" w:hAnsi="Verdana" w:cs="Arial"/>
          <w:color w:val="FFFFFF"/>
          <w:sz w:val="20"/>
          <w:szCs w:val="20"/>
          <w:lang w:eastAsia="pl-PL"/>
        </w:rPr>
      </w:pPr>
      <w:r w:rsidRPr="00FB61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Ścinawa, dnia </w:t>
      </w:r>
      <w:r w:rsidR="00A34598">
        <w:rPr>
          <w:rFonts w:ascii="Verdana" w:eastAsia="Times New Roman" w:hAnsi="Verdana" w:cs="Times New Roman"/>
          <w:sz w:val="20"/>
          <w:szCs w:val="20"/>
          <w:lang w:eastAsia="pl-PL"/>
        </w:rPr>
        <w:t>18</w:t>
      </w:r>
      <w:r w:rsidRPr="00FB6135">
        <w:rPr>
          <w:rFonts w:ascii="Verdana" w:eastAsia="Times New Roman" w:hAnsi="Verdana" w:cs="Times New Roman"/>
          <w:sz w:val="20"/>
          <w:szCs w:val="20"/>
          <w:lang w:eastAsia="pl-PL"/>
        </w:rPr>
        <w:t>.02.2022r</w:t>
      </w:r>
      <w:r w:rsidR="00C67E86" w:rsidRPr="00FB6135">
        <w:rPr>
          <w:rFonts w:ascii="Verdana" w:eastAsia="Times New Roman" w:hAnsi="Verdana" w:cs="Arial"/>
          <w:color w:val="FFFFFF"/>
          <w:sz w:val="20"/>
          <w:szCs w:val="20"/>
          <w:lang w:eastAsia="pl-PL"/>
        </w:rPr>
        <w:t>Szpital</w:t>
      </w:r>
    </w:p>
    <w:p w:rsidR="00C67E86" w:rsidRPr="00FB6135" w:rsidRDefault="00E41912" w:rsidP="00717F8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FFFFFF"/>
          <w:sz w:val="20"/>
          <w:szCs w:val="20"/>
          <w:lang w:eastAsia="pl-PL"/>
        </w:rPr>
      </w:pPr>
      <w:hyperlink r:id="rId6" w:history="1">
        <w:r w:rsidR="00C67E86" w:rsidRPr="00FB6135">
          <w:rPr>
            <w:rFonts w:ascii="Verdana" w:eastAsia="Times New Roman" w:hAnsi="Verdana" w:cs="Arial"/>
            <w:color w:val="FFFFFF"/>
            <w:sz w:val="20"/>
            <w:szCs w:val="20"/>
            <w:lang w:eastAsia="pl-PL"/>
          </w:rPr>
          <w:t>O szpitalu</w:t>
        </w:r>
      </w:hyperlink>
    </w:p>
    <w:p w:rsidR="00C67E86" w:rsidRPr="009843E5" w:rsidRDefault="00E41912" w:rsidP="00717F8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FFFFFF"/>
          <w:sz w:val="13"/>
          <w:szCs w:val="13"/>
          <w:lang w:eastAsia="pl-PL"/>
        </w:rPr>
      </w:pPr>
      <w:hyperlink r:id="rId7" w:history="1">
        <w:r w:rsidR="00C67E86" w:rsidRPr="009843E5">
          <w:rPr>
            <w:rFonts w:ascii="Verdana" w:eastAsia="Times New Roman" w:hAnsi="Verdana" w:cs="Arial"/>
            <w:color w:val="FFFFFF"/>
            <w:sz w:val="13"/>
            <w:lang w:eastAsia="pl-PL"/>
          </w:rPr>
          <w:t>Dla Pacjenta</w:t>
        </w:r>
      </w:hyperlink>
    </w:p>
    <w:p w:rsidR="00C67E86" w:rsidRPr="009843E5" w:rsidRDefault="00E41912" w:rsidP="00717F8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FFFFFF"/>
          <w:sz w:val="13"/>
          <w:szCs w:val="13"/>
          <w:lang w:eastAsia="pl-PL"/>
        </w:rPr>
      </w:pPr>
      <w:hyperlink r:id="rId8" w:history="1">
        <w:r w:rsidR="00C67E86" w:rsidRPr="009843E5">
          <w:rPr>
            <w:rFonts w:ascii="Verdana" w:eastAsia="Times New Roman" w:hAnsi="Verdana" w:cs="Arial"/>
            <w:color w:val="FFFFFF"/>
            <w:sz w:val="13"/>
            <w:lang w:eastAsia="pl-PL"/>
          </w:rPr>
          <w:t>Izba przyjęć</w:t>
        </w:r>
      </w:hyperlink>
    </w:p>
    <w:p w:rsidR="00C67E86" w:rsidRPr="009843E5" w:rsidRDefault="00E41912" w:rsidP="00717F8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color w:val="FFFFFF"/>
          <w:sz w:val="13"/>
          <w:szCs w:val="13"/>
          <w:lang w:eastAsia="pl-PL"/>
        </w:rPr>
      </w:pPr>
      <w:hyperlink r:id="rId9" w:history="1">
        <w:r w:rsidR="00C67E86" w:rsidRPr="009843E5">
          <w:rPr>
            <w:rFonts w:ascii="Verdana" w:eastAsia="Times New Roman" w:hAnsi="Verdana" w:cs="Arial"/>
            <w:color w:val="FFFFFF"/>
            <w:sz w:val="13"/>
            <w:lang w:eastAsia="pl-PL"/>
          </w:rPr>
          <w:t>Oddziały</w:t>
        </w:r>
      </w:hyperlink>
    </w:p>
    <w:p w:rsidR="00C67E86" w:rsidRPr="00C67E86" w:rsidRDefault="00E41912" w:rsidP="00C67E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13"/>
          <w:szCs w:val="13"/>
          <w:lang w:eastAsia="pl-PL"/>
        </w:rPr>
      </w:pPr>
      <w:hyperlink r:id="rId10" w:history="1">
        <w:r w:rsidR="00C67E86" w:rsidRPr="00C67E86">
          <w:rPr>
            <w:rFonts w:ascii="Arial" w:eastAsia="Times New Roman" w:hAnsi="Arial" w:cs="Arial"/>
            <w:color w:val="FFFFFF"/>
            <w:sz w:val="13"/>
            <w:lang w:eastAsia="pl-PL"/>
          </w:rPr>
          <w:t>Poradnie przyszpitalne</w:t>
        </w:r>
      </w:hyperlink>
    </w:p>
    <w:p w:rsidR="00C67E86" w:rsidRPr="00C67E86" w:rsidRDefault="00E41912" w:rsidP="00C67E86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Arial" w:eastAsia="Times New Roman" w:hAnsi="Arial" w:cs="Arial"/>
          <w:color w:val="FFFFFF"/>
          <w:sz w:val="13"/>
          <w:szCs w:val="13"/>
          <w:lang w:eastAsia="pl-PL"/>
        </w:rPr>
      </w:pPr>
      <w:hyperlink r:id="rId11" w:history="1">
        <w:r w:rsidR="00C67E86" w:rsidRPr="00C67E86">
          <w:rPr>
            <w:rFonts w:ascii="Arial" w:eastAsia="Times New Roman" w:hAnsi="Arial" w:cs="Arial"/>
            <w:color w:val="FFFFFF"/>
            <w:sz w:val="13"/>
            <w:lang w:eastAsia="pl-PL"/>
          </w:rPr>
          <w:t>Pracownie</w:t>
        </w:r>
      </w:hyperlink>
    </w:p>
    <w:p w:rsidR="002F4830" w:rsidRPr="00C67E86" w:rsidRDefault="002F4830" w:rsidP="00C67E86"/>
    <w:sectPr w:rsidR="002F4830" w:rsidRPr="00C67E86" w:rsidSect="002F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114"/>
    <w:multiLevelType w:val="hybridMultilevel"/>
    <w:tmpl w:val="2D04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5128"/>
    <w:multiLevelType w:val="multilevel"/>
    <w:tmpl w:val="990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/>
  <w:defaultTabStop w:val="708"/>
  <w:hyphenationZone w:val="425"/>
  <w:characterSpacingControl w:val="doNotCompress"/>
  <w:savePreviewPicture/>
  <w:compat/>
  <w:rsids>
    <w:rsidRoot w:val="0010769D"/>
    <w:rsid w:val="000B7947"/>
    <w:rsid w:val="000E6CCB"/>
    <w:rsid w:val="0010769D"/>
    <w:rsid w:val="001C6706"/>
    <w:rsid w:val="0027454C"/>
    <w:rsid w:val="002C29DA"/>
    <w:rsid w:val="002D464A"/>
    <w:rsid w:val="002F4830"/>
    <w:rsid w:val="002F7167"/>
    <w:rsid w:val="003F0D5F"/>
    <w:rsid w:val="003F2000"/>
    <w:rsid w:val="00444100"/>
    <w:rsid w:val="004B1BE6"/>
    <w:rsid w:val="00507E07"/>
    <w:rsid w:val="00526091"/>
    <w:rsid w:val="005C02E3"/>
    <w:rsid w:val="00717F89"/>
    <w:rsid w:val="007753CE"/>
    <w:rsid w:val="007810BF"/>
    <w:rsid w:val="008049B0"/>
    <w:rsid w:val="00873D3F"/>
    <w:rsid w:val="008949A2"/>
    <w:rsid w:val="008C0C25"/>
    <w:rsid w:val="008F112D"/>
    <w:rsid w:val="009843E5"/>
    <w:rsid w:val="009D140F"/>
    <w:rsid w:val="00A34598"/>
    <w:rsid w:val="00A820A8"/>
    <w:rsid w:val="00BA78CD"/>
    <w:rsid w:val="00BF083E"/>
    <w:rsid w:val="00C225FB"/>
    <w:rsid w:val="00C67E86"/>
    <w:rsid w:val="00CB12D5"/>
    <w:rsid w:val="00D30175"/>
    <w:rsid w:val="00D3670E"/>
    <w:rsid w:val="00D43A5F"/>
    <w:rsid w:val="00D729E6"/>
    <w:rsid w:val="00DF0B07"/>
    <w:rsid w:val="00E41912"/>
    <w:rsid w:val="00FB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830"/>
  </w:style>
  <w:style w:type="paragraph" w:styleId="Nagwek1">
    <w:name w:val="heading 1"/>
    <w:basedOn w:val="Normalny"/>
    <w:link w:val="Nagwek1Znak"/>
    <w:uiPriority w:val="9"/>
    <w:qFormat/>
    <w:rsid w:val="00C6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7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69D"/>
    <w:rPr>
      <w:b/>
      <w:bCs/>
    </w:rPr>
  </w:style>
  <w:style w:type="character" w:styleId="Uwydatnienie">
    <w:name w:val="Emphasis"/>
    <w:basedOn w:val="Domylnaczcionkaakapitu"/>
    <w:uiPriority w:val="20"/>
    <w:qFormat/>
    <w:rsid w:val="001076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67E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7E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st-meta">
    <w:name w:val="post-meta"/>
    <w:basedOn w:val="Normalny"/>
    <w:rsid w:val="00C6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C67E86"/>
  </w:style>
  <w:style w:type="character" w:styleId="Hipercze">
    <w:name w:val="Hyperlink"/>
    <w:basedOn w:val="Domylnaczcionkaakapitu"/>
    <w:uiPriority w:val="99"/>
    <w:semiHidden/>
    <w:unhideWhenUsed/>
    <w:rsid w:val="00C67E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165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215">
                  <w:marLeft w:val="0"/>
                  <w:marRight w:val="538"/>
                  <w:marTop w:val="0"/>
                  <w:marBottom w:val="5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pital-mikolow.com.pl/izba-przyje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zpital-mikolow.com.pl/dla-pacjenta-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pital-mikolow.com.pl/o-szpitalu/" TargetMode="External"/><Relationship Id="rId11" Type="http://schemas.openxmlformats.org/officeDocument/2006/relationships/hyperlink" Target="https://szpital-mikolow.com.pl/pracow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zpital-mikolow.com.pl/poradnie-przyszpital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-mikolow.com.pl/oddzial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57F2-46FC-4B33-903A-0C41D918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Ogłoszenie o brakowaniu (zniszczeniu) dokumentacji medycznej bez możliwości odtw</vt:lpstr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Biazik</dc:creator>
  <cp:lastModifiedBy>Urszula Biazik</cp:lastModifiedBy>
  <cp:revision>5</cp:revision>
  <dcterms:created xsi:type="dcterms:W3CDTF">2022-02-21T06:50:00Z</dcterms:created>
  <dcterms:modified xsi:type="dcterms:W3CDTF">2022-02-21T06:54:00Z</dcterms:modified>
</cp:coreProperties>
</file>